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98" w:rsidRDefault="00530430" w:rsidP="00530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 модель</w:t>
      </w:r>
    </w:p>
    <w:p w:rsidR="00530430" w:rsidRDefault="00530430" w:rsidP="00530430">
      <w:pPr>
        <w:rPr>
          <w:rFonts w:ascii="Times New Roman" w:hAnsi="Times New Roman" w:cs="Times New Roman"/>
          <w:sz w:val="28"/>
          <w:szCs w:val="28"/>
        </w:rPr>
      </w:pPr>
      <w:r w:rsidRPr="000A11E2">
        <w:rPr>
          <w:rFonts w:ascii="Times New Roman" w:hAnsi="Times New Roman" w:cs="Times New Roman"/>
          <w:b/>
          <w:sz w:val="28"/>
          <w:szCs w:val="28"/>
        </w:rPr>
        <w:t>Ключевые партнеры</w:t>
      </w:r>
      <w:r>
        <w:rPr>
          <w:rFonts w:ascii="Times New Roman" w:hAnsi="Times New Roman" w:cs="Times New Roman"/>
          <w:sz w:val="28"/>
          <w:szCs w:val="28"/>
        </w:rPr>
        <w:t xml:space="preserve"> – Магазины профессио</w:t>
      </w:r>
      <w:r w:rsidR="00EE3D3E">
        <w:rPr>
          <w:rFonts w:ascii="Times New Roman" w:hAnsi="Times New Roman" w:cs="Times New Roman"/>
          <w:sz w:val="28"/>
          <w:szCs w:val="28"/>
        </w:rPr>
        <w:t xml:space="preserve">нальной посуды, магазины </w:t>
      </w:r>
      <w:r w:rsidR="00C72F9F">
        <w:rPr>
          <w:rFonts w:ascii="Times New Roman" w:hAnsi="Times New Roman" w:cs="Times New Roman"/>
          <w:sz w:val="28"/>
          <w:szCs w:val="28"/>
        </w:rPr>
        <w:t>посуды, Специальная металлурги</w:t>
      </w:r>
      <w:proofErr w:type="gramStart"/>
      <w:r w:rsidR="00C72F9F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C72F9F">
        <w:rPr>
          <w:rFonts w:ascii="Times New Roman" w:hAnsi="Times New Roman" w:cs="Times New Roman"/>
          <w:sz w:val="28"/>
          <w:szCs w:val="28"/>
        </w:rPr>
        <w:t>Соконкуренция</w:t>
      </w:r>
      <w:proofErr w:type="spellEnd"/>
      <w:r w:rsidR="00C72F9F">
        <w:rPr>
          <w:rFonts w:ascii="Times New Roman" w:hAnsi="Times New Roman" w:cs="Times New Roman"/>
          <w:sz w:val="28"/>
          <w:szCs w:val="28"/>
        </w:rPr>
        <w:t>)</w:t>
      </w:r>
    </w:p>
    <w:p w:rsidR="00EE3D3E" w:rsidRDefault="00EE3D3E" w:rsidP="00530430">
      <w:pPr>
        <w:rPr>
          <w:rFonts w:ascii="Times New Roman" w:hAnsi="Times New Roman" w:cs="Times New Roman"/>
          <w:sz w:val="28"/>
          <w:szCs w:val="28"/>
        </w:rPr>
      </w:pPr>
      <w:r w:rsidRPr="000A11E2">
        <w:rPr>
          <w:rFonts w:ascii="Times New Roman" w:hAnsi="Times New Roman" w:cs="Times New Roman"/>
          <w:b/>
          <w:sz w:val="28"/>
          <w:szCs w:val="28"/>
        </w:rPr>
        <w:t>Каналы сбыта</w:t>
      </w:r>
      <w:r>
        <w:rPr>
          <w:rFonts w:ascii="Times New Roman" w:hAnsi="Times New Roman" w:cs="Times New Roman"/>
          <w:sz w:val="28"/>
          <w:szCs w:val="28"/>
        </w:rPr>
        <w:t xml:space="preserve"> – Магазины профессиональной посуды, магазины посуды, заведения общепита.</w:t>
      </w:r>
    </w:p>
    <w:p w:rsidR="00EE3D3E" w:rsidRDefault="00C72F9F" w:rsidP="005304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Ценност</w:t>
      </w:r>
      <w:r w:rsidR="00EE3D3E" w:rsidRPr="000A11E2">
        <w:rPr>
          <w:rFonts w:ascii="Times New Roman" w:hAnsi="Times New Roman" w:cs="Times New Roman"/>
          <w:b/>
          <w:sz w:val="28"/>
          <w:szCs w:val="28"/>
        </w:rPr>
        <w:t>ность</w:t>
      </w:r>
      <w:proofErr w:type="spellEnd"/>
      <w:r w:rsidR="00EE3D3E" w:rsidRPr="000A11E2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  <w:r w:rsidR="00EE3D3E">
        <w:rPr>
          <w:rFonts w:ascii="Times New Roman" w:hAnsi="Times New Roman" w:cs="Times New Roman"/>
          <w:sz w:val="28"/>
          <w:szCs w:val="28"/>
        </w:rPr>
        <w:t xml:space="preserve"> – </w:t>
      </w:r>
      <w:r w:rsidR="000A11E2">
        <w:rPr>
          <w:rFonts w:ascii="Times New Roman" w:hAnsi="Times New Roman" w:cs="Times New Roman"/>
          <w:sz w:val="28"/>
          <w:szCs w:val="28"/>
        </w:rPr>
        <w:t xml:space="preserve">Изготовлено из чугуна и изготовление без применения химических обработок. </w:t>
      </w:r>
      <w:r w:rsidR="00EE3D3E">
        <w:rPr>
          <w:rFonts w:ascii="Times New Roman" w:hAnsi="Times New Roman" w:cs="Times New Roman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sz w:val="28"/>
          <w:szCs w:val="28"/>
        </w:rPr>
        <w:t xml:space="preserve">товар в отличие </w:t>
      </w:r>
      <w:r w:rsidR="00EE3D3E">
        <w:rPr>
          <w:rFonts w:ascii="Times New Roman" w:hAnsi="Times New Roman" w:cs="Times New Roman"/>
          <w:sz w:val="28"/>
          <w:szCs w:val="28"/>
        </w:rPr>
        <w:t xml:space="preserve">от конкурентов будет продаваться по цене ниже, </w:t>
      </w:r>
      <w:r w:rsidR="000A11E2">
        <w:rPr>
          <w:rFonts w:ascii="Times New Roman" w:hAnsi="Times New Roman" w:cs="Times New Roman"/>
          <w:sz w:val="28"/>
          <w:szCs w:val="28"/>
        </w:rPr>
        <w:t>так как от местного производителя.</w:t>
      </w:r>
    </w:p>
    <w:p w:rsidR="000A11E2" w:rsidRDefault="000A11E2" w:rsidP="00530430">
      <w:pPr>
        <w:rPr>
          <w:rFonts w:ascii="Times New Roman" w:hAnsi="Times New Roman" w:cs="Times New Roman"/>
          <w:sz w:val="28"/>
          <w:szCs w:val="28"/>
        </w:rPr>
      </w:pPr>
      <w:r w:rsidRPr="000A11E2">
        <w:rPr>
          <w:rFonts w:ascii="Times New Roman" w:hAnsi="Times New Roman" w:cs="Times New Roman"/>
          <w:b/>
          <w:sz w:val="28"/>
          <w:szCs w:val="28"/>
        </w:rPr>
        <w:t>Поток поступления доходов</w:t>
      </w:r>
      <w:r>
        <w:rPr>
          <w:rFonts w:ascii="Times New Roman" w:hAnsi="Times New Roman" w:cs="Times New Roman"/>
          <w:sz w:val="28"/>
          <w:szCs w:val="28"/>
        </w:rPr>
        <w:t xml:space="preserve"> – Регулярный доход за счёт постоянных оптовых продаж в розничные магазины.</w:t>
      </w:r>
      <w:r w:rsidR="00C72F9F">
        <w:rPr>
          <w:rFonts w:ascii="Times New Roman" w:hAnsi="Times New Roman" w:cs="Times New Roman"/>
          <w:sz w:val="28"/>
          <w:szCs w:val="28"/>
        </w:rPr>
        <w:t xml:space="preserve"> Общая часть дохода будет формироваться из партнерства с тем или иным покупателем, что является магазины или заведения общепита.</w:t>
      </w:r>
    </w:p>
    <w:p w:rsidR="00C72F9F" w:rsidRDefault="000A11E2" w:rsidP="00C72F9F">
      <w:pPr>
        <w:rPr>
          <w:rFonts w:ascii="Times New Roman" w:hAnsi="Times New Roman" w:cs="Times New Roman"/>
          <w:sz w:val="28"/>
          <w:szCs w:val="28"/>
        </w:rPr>
      </w:pPr>
      <w:r w:rsidRPr="000A11E2">
        <w:rPr>
          <w:rFonts w:ascii="Times New Roman" w:hAnsi="Times New Roman" w:cs="Times New Roman"/>
          <w:b/>
          <w:sz w:val="28"/>
          <w:szCs w:val="28"/>
        </w:rPr>
        <w:t>Взаимоотношения с клиентами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72F9F" w:rsidRPr="00C72F9F">
        <w:rPr>
          <w:rFonts w:ascii="Times New Roman" w:hAnsi="Times New Roman" w:cs="Times New Roman"/>
          <w:sz w:val="28"/>
          <w:szCs w:val="28"/>
          <w:u w:val="single"/>
        </w:rPr>
        <w:t>Самообслуживание</w:t>
      </w:r>
      <w:r w:rsidR="00C72F9F">
        <w:rPr>
          <w:rFonts w:ascii="Times New Roman" w:hAnsi="Times New Roman" w:cs="Times New Roman"/>
          <w:sz w:val="28"/>
          <w:szCs w:val="28"/>
        </w:rPr>
        <w:t xml:space="preserve"> – Узнаваемость бренда, дальнейшая продажа будет происходить непосредственно в розничных магазинах.  </w:t>
      </w:r>
    </w:p>
    <w:p w:rsidR="00C72F9F" w:rsidRDefault="00C72F9F" w:rsidP="00C72F9F">
      <w:pPr>
        <w:rPr>
          <w:rFonts w:ascii="Times New Roman" w:hAnsi="Times New Roman" w:cs="Times New Roman"/>
          <w:sz w:val="28"/>
          <w:szCs w:val="28"/>
        </w:rPr>
      </w:pPr>
      <w:r w:rsidRPr="00C72F9F">
        <w:rPr>
          <w:rFonts w:ascii="Times New Roman" w:hAnsi="Times New Roman" w:cs="Times New Roman"/>
          <w:b/>
          <w:sz w:val="28"/>
          <w:szCs w:val="28"/>
        </w:rPr>
        <w:t>Ключевые ресурсы</w:t>
      </w:r>
      <w:r>
        <w:rPr>
          <w:rFonts w:ascii="Times New Roman" w:hAnsi="Times New Roman" w:cs="Times New Roman"/>
          <w:sz w:val="28"/>
          <w:szCs w:val="28"/>
        </w:rPr>
        <w:t xml:space="preserve"> – На данный момент мы имеем интеллектуальный ресурс. Нам требуется такие ресурсы,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финансовые. Наладить ключевые каналы сбыта мы сможем за счёт все ресурсов вместе, но за основу пойдет интеллектуальный, так как будет узнаваемость бренда. Поток дохода мы сможем увеличить за счёт финансового ресурса,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засчёт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большего вложение в производство, но с учетом этого понадобиться человеческий ресурс, опять же вытекающий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финансового.</w:t>
      </w:r>
    </w:p>
    <w:p w:rsidR="00C72F9F" w:rsidRDefault="00C72F9F" w:rsidP="00C72F9F">
      <w:pPr>
        <w:rPr>
          <w:rFonts w:ascii="Times New Roman" w:hAnsi="Times New Roman" w:cs="Times New Roman"/>
          <w:sz w:val="28"/>
          <w:szCs w:val="28"/>
        </w:rPr>
      </w:pPr>
      <w:r w:rsidRPr="00C72F9F">
        <w:rPr>
          <w:rFonts w:ascii="Times New Roman" w:hAnsi="Times New Roman" w:cs="Times New Roman"/>
          <w:b/>
          <w:sz w:val="28"/>
          <w:szCs w:val="28"/>
        </w:rPr>
        <w:t>Ключевые виды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На данный момент мы имеем вид деятельности «Производство»</w:t>
      </w:r>
    </w:p>
    <w:p w:rsidR="0092083B" w:rsidRDefault="0092083B" w:rsidP="00C72F9F">
      <w:pPr>
        <w:rPr>
          <w:rFonts w:ascii="Times New Roman" w:hAnsi="Times New Roman" w:cs="Times New Roman"/>
          <w:sz w:val="28"/>
          <w:szCs w:val="28"/>
        </w:rPr>
      </w:pPr>
      <w:r w:rsidRPr="0092083B">
        <w:rPr>
          <w:rFonts w:ascii="Times New Roman" w:hAnsi="Times New Roman" w:cs="Times New Roman"/>
          <w:b/>
          <w:sz w:val="28"/>
          <w:szCs w:val="28"/>
        </w:rPr>
        <w:t xml:space="preserve">Структура издержек </w:t>
      </w:r>
      <w:r>
        <w:rPr>
          <w:rFonts w:ascii="Times New Roman" w:hAnsi="Times New Roman" w:cs="Times New Roman"/>
          <w:sz w:val="28"/>
          <w:szCs w:val="28"/>
        </w:rPr>
        <w:t>– Самые важные расходы будет приходиться на закупку сырья, они и будут являться самыми дорогими</w:t>
      </w:r>
    </w:p>
    <w:p w:rsidR="000A11E2" w:rsidRPr="00530430" w:rsidRDefault="000A11E2" w:rsidP="00530430">
      <w:pPr>
        <w:rPr>
          <w:rFonts w:ascii="Times New Roman" w:hAnsi="Times New Roman" w:cs="Times New Roman"/>
          <w:sz w:val="28"/>
          <w:szCs w:val="28"/>
        </w:rPr>
      </w:pPr>
    </w:p>
    <w:sectPr w:rsidR="000A11E2" w:rsidRPr="00530430" w:rsidSect="0053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430"/>
    <w:rsid w:val="00002569"/>
    <w:rsid w:val="00006764"/>
    <w:rsid w:val="00007511"/>
    <w:rsid w:val="00027448"/>
    <w:rsid w:val="00035CEC"/>
    <w:rsid w:val="000448B9"/>
    <w:rsid w:val="00046B5F"/>
    <w:rsid w:val="000A11E2"/>
    <w:rsid w:val="000B488C"/>
    <w:rsid w:val="00103509"/>
    <w:rsid w:val="0010527B"/>
    <w:rsid w:val="00107AD1"/>
    <w:rsid w:val="00110D1F"/>
    <w:rsid w:val="00124983"/>
    <w:rsid w:val="001517EB"/>
    <w:rsid w:val="00152C16"/>
    <w:rsid w:val="00181EF1"/>
    <w:rsid w:val="001E409D"/>
    <w:rsid w:val="002012E5"/>
    <w:rsid w:val="00276B0C"/>
    <w:rsid w:val="002A60A2"/>
    <w:rsid w:val="002B65D1"/>
    <w:rsid w:val="002C39A9"/>
    <w:rsid w:val="002D0B12"/>
    <w:rsid w:val="002D5F07"/>
    <w:rsid w:val="002D7ECE"/>
    <w:rsid w:val="0033747F"/>
    <w:rsid w:val="00346E26"/>
    <w:rsid w:val="003702D7"/>
    <w:rsid w:val="00394B57"/>
    <w:rsid w:val="003965FE"/>
    <w:rsid w:val="00397EB2"/>
    <w:rsid w:val="003C5802"/>
    <w:rsid w:val="003D68DE"/>
    <w:rsid w:val="003E7A66"/>
    <w:rsid w:val="003F05B5"/>
    <w:rsid w:val="00465D5E"/>
    <w:rsid w:val="00492918"/>
    <w:rsid w:val="00496781"/>
    <w:rsid w:val="004A0F0F"/>
    <w:rsid w:val="004C7644"/>
    <w:rsid w:val="004F16A4"/>
    <w:rsid w:val="00502CEF"/>
    <w:rsid w:val="00505F00"/>
    <w:rsid w:val="0050724B"/>
    <w:rsid w:val="00530430"/>
    <w:rsid w:val="0053095D"/>
    <w:rsid w:val="005805F7"/>
    <w:rsid w:val="005A58CD"/>
    <w:rsid w:val="005E3FD7"/>
    <w:rsid w:val="005F5990"/>
    <w:rsid w:val="006210D4"/>
    <w:rsid w:val="00623054"/>
    <w:rsid w:val="00646559"/>
    <w:rsid w:val="006732D6"/>
    <w:rsid w:val="006A0ABE"/>
    <w:rsid w:val="006A6098"/>
    <w:rsid w:val="006A651B"/>
    <w:rsid w:val="006A7DA2"/>
    <w:rsid w:val="006B204C"/>
    <w:rsid w:val="006B215D"/>
    <w:rsid w:val="006B530C"/>
    <w:rsid w:val="006C19D2"/>
    <w:rsid w:val="006D35B7"/>
    <w:rsid w:val="006E38A5"/>
    <w:rsid w:val="006E6DAB"/>
    <w:rsid w:val="006F78FA"/>
    <w:rsid w:val="0071205B"/>
    <w:rsid w:val="007154A2"/>
    <w:rsid w:val="00747F5D"/>
    <w:rsid w:val="00774E9A"/>
    <w:rsid w:val="00795668"/>
    <w:rsid w:val="00816657"/>
    <w:rsid w:val="008219E9"/>
    <w:rsid w:val="0085677F"/>
    <w:rsid w:val="00871C5B"/>
    <w:rsid w:val="0089066C"/>
    <w:rsid w:val="00895718"/>
    <w:rsid w:val="008A241C"/>
    <w:rsid w:val="008F0C6D"/>
    <w:rsid w:val="009001F6"/>
    <w:rsid w:val="00900AAD"/>
    <w:rsid w:val="0092083B"/>
    <w:rsid w:val="0092774C"/>
    <w:rsid w:val="00962CF3"/>
    <w:rsid w:val="00962FBB"/>
    <w:rsid w:val="009B58F5"/>
    <w:rsid w:val="009D3BA2"/>
    <w:rsid w:val="009E0E47"/>
    <w:rsid w:val="009E0EB1"/>
    <w:rsid w:val="009F7C35"/>
    <w:rsid w:val="00A60B11"/>
    <w:rsid w:val="00A631CC"/>
    <w:rsid w:val="00A83551"/>
    <w:rsid w:val="00A9429C"/>
    <w:rsid w:val="00A96577"/>
    <w:rsid w:val="00AA6C8D"/>
    <w:rsid w:val="00AB25FD"/>
    <w:rsid w:val="00AB7139"/>
    <w:rsid w:val="00AD24DE"/>
    <w:rsid w:val="00AF22B5"/>
    <w:rsid w:val="00B5376C"/>
    <w:rsid w:val="00BA330D"/>
    <w:rsid w:val="00BC1BE0"/>
    <w:rsid w:val="00C063DB"/>
    <w:rsid w:val="00C3142C"/>
    <w:rsid w:val="00C33B98"/>
    <w:rsid w:val="00C57A67"/>
    <w:rsid w:val="00C615A8"/>
    <w:rsid w:val="00C6573D"/>
    <w:rsid w:val="00C72F9F"/>
    <w:rsid w:val="00C90252"/>
    <w:rsid w:val="00C913DD"/>
    <w:rsid w:val="00CA2423"/>
    <w:rsid w:val="00CC04E5"/>
    <w:rsid w:val="00CD37B2"/>
    <w:rsid w:val="00CE7039"/>
    <w:rsid w:val="00CF1316"/>
    <w:rsid w:val="00D1065E"/>
    <w:rsid w:val="00D167DB"/>
    <w:rsid w:val="00D74340"/>
    <w:rsid w:val="00D85526"/>
    <w:rsid w:val="00DB73E0"/>
    <w:rsid w:val="00DC2D77"/>
    <w:rsid w:val="00DC67C9"/>
    <w:rsid w:val="00DF4336"/>
    <w:rsid w:val="00E05952"/>
    <w:rsid w:val="00E12A5E"/>
    <w:rsid w:val="00E265FC"/>
    <w:rsid w:val="00E52915"/>
    <w:rsid w:val="00E7277E"/>
    <w:rsid w:val="00EA55A3"/>
    <w:rsid w:val="00EB2B57"/>
    <w:rsid w:val="00ED1F94"/>
    <w:rsid w:val="00ED3E5E"/>
    <w:rsid w:val="00EE3D3E"/>
    <w:rsid w:val="00EF0A60"/>
    <w:rsid w:val="00EF4578"/>
    <w:rsid w:val="00F24A84"/>
    <w:rsid w:val="00F25374"/>
    <w:rsid w:val="00F35398"/>
    <w:rsid w:val="00F45939"/>
    <w:rsid w:val="00FC27E9"/>
    <w:rsid w:val="00FD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98"/>
  </w:style>
  <w:style w:type="paragraph" w:styleId="3">
    <w:name w:val="heading 3"/>
    <w:basedOn w:val="a"/>
    <w:link w:val="30"/>
    <w:uiPriority w:val="9"/>
    <w:qFormat/>
    <w:rsid w:val="000A1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11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2021-10-16T01:07:00Z</dcterms:created>
  <dcterms:modified xsi:type="dcterms:W3CDTF">2021-10-19T17:58:00Z</dcterms:modified>
</cp:coreProperties>
</file>